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D69C" w14:textId="37774AB4" w:rsidR="00F47874" w:rsidRDefault="00397970" w:rsidP="00397970">
      <w:pPr>
        <w:pStyle w:val="Titolo1"/>
        <w:jc w:val="center"/>
      </w:pPr>
      <w:r>
        <w:t>SANITARIO</w:t>
      </w:r>
    </w:p>
    <w:p w14:paraId="37B71842" w14:textId="77777777" w:rsidR="00397970" w:rsidRPr="00397970" w:rsidRDefault="00397970" w:rsidP="00397970"/>
    <w:p w14:paraId="5717FAE8" w14:textId="77777777" w:rsidR="00F47874" w:rsidRDefault="00000000">
      <w:pPr>
        <w:pStyle w:val="Corpotesto"/>
        <w:ind w:right="2" w:firstLine="50"/>
      </w:pPr>
      <w:r>
        <w:t xml:space="preserve">La Direzione de </w:t>
      </w:r>
      <w:r>
        <w:rPr>
          <w:b/>
        </w:rPr>
        <w:t>IL FARO Società Cooperativa Sociale</w:t>
      </w:r>
      <w:r>
        <w:t>, definisce ed attua la presente Politica per la Qualità, nell’ambito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strategie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sanitari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soddisfare</w:t>
      </w:r>
      <w:r>
        <w:rPr>
          <w:spacing w:val="-2"/>
        </w:rPr>
        <w:t xml:space="preserve"> </w:t>
      </w:r>
      <w:r>
        <w:t>pienamente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aspettative </w:t>
      </w:r>
      <w:r>
        <w:rPr>
          <w:u w:val="single"/>
        </w:rPr>
        <w:t>dell’utenza</w:t>
      </w:r>
      <w:r>
        <w:t>,</w:t>
      </w:r>
      <w:r>
        <w:rPr>
          <w:spacing w:val="-6"/>
        </w:rPr>
        <w:t xml:space="preserve"> </w:t>
      </w:r>
      <w:r>
        <w:t>attraverso</w:t>
      </w:r>
      <w:r>
        <w:rPr>
          <w:spacing w:val="-5"/>
        </w:rPr>
        <w:t xml:space="preserve"> </w:t>
      </w:r>
      <w:r>
        <w:t>l’erogazione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conformi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espressi</w:t>
      </w:r>
      <w:r>
        <w:rPr>
          <w:spacing w:val="-7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impliciti,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monitorare e migliorare continuamente i propri standard qualitativi offerti.</w:t>
      </w:r>
    </w:p>
    <w:p w14:paraId="4E01871F" w14:textId="77777777" w:rsidR="00F47874" w:rsidRDefault="00000000">
      <w:pPr>
        <w:pStyle w:val="Corpotesto"/>
        <w:spacing w:before="59"/>
        <w:ind w:right="4" w:firstLine="228"/>
      </w:pPr>
      <w:r>
        <w:t xml:space="preserve">La missione de </w:t>
      </w:r>
      <w:r>
        <w:rPr>
          <w:b/>
        </w:rPr>
        <w:t xml:space="preserve">IL FARO Società Cooperativa Sociale </w:t>
      </w:r>
      <w:r>
        <w:t xml:space="preserve">è quella di farsi carico dei problemi </w:t>
      </w:r>
      <w:r>
        <w:rPr>
          <w:u w:val="single"/>
        </w:rPr>
        <w:t>dell’utenza</w:t>
      </w:r>
      <w:r>
        <w:t xml:space="preserve"> e di tutelare </w:t>
      </w:r>
      <w:r>
        <w:rPr>
          <w:u w:val="single"/>
        </w:rPr>
        <w:t>la stessa</w:t>
      </w:r>
      <w:r>
        <w:t xml:space="preserve">, cercando di offrire risposte sempre più adeguate ai bisogni sanitari della popolazione e di coinvolgere tutta la struttura nell’ottenimento della soddisfazione </w:t>
      </w:r>
      <w:r>
        <w:rPr>
          <w:u w:val="single"/>
        </w:rPr>
        <w:t>dell’utenza</w:t>
      </w:r>
      <w:r>
        <w:t>.</w:t>
      </w:r>
    </w:p>
    <w:p w14:paraId="2BA99F3B" w14:textId="77777777" w:rsidR="00F47874" w:rsidRDefault="00000000">
      <w:pPr>
        <w:pStyle w:val="Corpotesto"/>
        <w:spacing w:before="61"/>
        <w:ind w:right="3" w:firstLine="228"/>
      </w:pPr>
      <w:r>
        <w:t xml:space="preserve">La Direzione de </w:t>
      </w:r>
      <w:r>
        <w:rPr>
          <w:b/>
          <w:u w:val="single"/>
        </w:rPr>
        <w:t>IL FARO Società Cooperativa Sociale</w:t>
      </w:r>
      <w:r>
        <w:rPr>
          <w:b/>
        </w:rPr>
        <w:t xml:space="preserve"> </w:t>
      </w:r>
      <w:r>
        <w:t xml:space="preserve">intende attenersi, nello svolgimento dei propri servizi, agli indirizzi previsti dalla normativa di riordino dei requisiti organizzativi, generali e specifici, per l’autorizzazione all’esercizio delle attività sanitarie (D.G.R. 1571/2019 </w:t>
      </w:r>
      <w:r>
        <w:rPr>
          <w:u w:val="single"/>
        </w:rPr>
        <w:t xml:space="preserve">e </w:t>
      </w:r>
      <w:proofErr w:type="spellStart"/>
      <w:r>
        <w:rPr>
          <w:u w:val="single"/>
        </w:rPr>
        <w:t>s.m.i.</w:t>
      </w:r>
      <w:proofErr w:type="spellEnd"/>
      <w:r>
        <w:t xml:space="preserve">), e dei requisiti organizzativi aggiuntivi stabiliti dall’autorità regionale per l’accreditamento delle strutture sanitarie e sociosanitarie (D.G.R. 1572/2019 </w:t>
      </w:r>
      <w:r>
        <w:rPr>
          <w:u w:val="single"/>
        </w:rPr>
        <w:t xml:space="preserve">e </w:t>
      </w:r>
      <w:proofErr w:type="spellStart"/>
      <w:r>
        <w:rPr>
          <w:u w:val="single"/>
        </w:rPr>
        <w:t>s.m.i.</w:t>
      </w:r>
      <w:proofErr w:type="spellEnd"/>
      <w:r>
        <w:t>).</w:t>
      </w:r>
    </w:p>
    <w:p w14:paraId="254E74A6" w14:textId="77777777" w:rsidR="00F47874" w:rsidRDefault="00000000">
      <w:pPr>
        <w:pStyle w:val="Corpotesto"/>
        <w:spacing w:before="59"/>
        <w:ind w:right="6" w:firstLine="228"/>
      </w:pPr>
      <w:r>
        <w:t>La</w:t>
      </w:r>
      <w:r>
        <w:rPr>
          <w:spacing w:val="-2"/>
        </w:rPr>
        <w:t xml:space="preserve"> </w:t>
      </w:r>
      <w:r>
        <w:t>Direzione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prefigge</w:t>
      </w:r>
      <w:r>
        <w:rPr>
          <w:spacing w:val="-2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normativo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esigenze dell’utenza e delle parti interessate.</w:t>
      </w:r>
    </w:p>
    <w:p w14:paraId="4DDDD274" w14:textId="77777777" w:rsidR="00F47874" w:rsidRDefault="00000000">
      <w:pPr>
        <w:spacing w:before="60"/>
        <w:ind w:left="27" w:right="5" w:firstLine="228"/>
        <w:jc w:val="both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Direzione</w:t>
      </w:r>
      <w:r>
        <w:rPr>
          <w:spacing w:val="-8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FARO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Società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Cooperativa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Sociale</w:t>
      </w:r>
      <w:r>
        <w:rPr>
          <w:b/>
          <w:spacing w:val="-8"/>
        </w:rPr>
        <w:t xml:space="preserve"> </w:t>
      </w:r>
      <w:r>
        <w:t>intende</w:t>
      </w:r>
      <w:r>
        <w:rPr>
          <w:spacing w:val="-11"/>
        </w:rPr>
        <w:t xml:space="preserve"> </w:t>
      </w:r>
      <w:r>
        <w:t>promuovere</w:t>
      </w:r>
      <w:r>
        <w:rPr>
          <w:spacing w:val="-8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miglioramento</w:t>
      </w:r>
      <w:r>
        <w:rPr>
          <w:spacing w:val="-8"/>
        </w:rPr>
        <w:t xml:space="preserve"> </w:t>
      </w:r>
      <w:r>
        <w:t>continuo della qualità dei servizi offerti attraverso i seguenti obiettivi:</w:t>
      </w:r>
    </w:p>
    <w:p w14:paraId="51DF974A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spacing w:before="61"/>
        <w:ind w:left="747" w:hanging="359"/>
      </w:pPr>
      <w:r>
        <w:t>il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nell’espletamento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servizio;</w:t>
      </w:r>
    </w:p>
    <w:p w14:paraId="09BBC1FC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ind w:left="747" w:hanging="359"/>
      </w:pPr>
      <w:r>
        <w:t>la</w:t>
      </w:r>
      <w:r>
        <w:rPr>
          <w:spacing w:val="-5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soddisfazione</w:t>
      </w:r>
      <w:r>
        <w:rPr>
          <w:spacing w:val="-5"/>
        </w:rPr>
        <w:t xml:space="preserve"> </w:t>
      </w:r>
      <w:r>
        <w:t>dell</w:t>
      </w:r>
      <w:r>
        <w:rPr>
          <w:u w:val="single"/>
        </w:rPr>
        <w:t>’utenza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rPr>
          <w:spacing w:val="-2"/>
        </w:rPr>
        <w:t>effettuato;</w:t>
      </w:r>
    </w:p>
    <w:p w14:paraId="030D9AB2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spacing w:before="1"/>
        <w:ind w:right="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EA2F51" wp14:editId="7D26077F">
                <wp:simplePos x="0" y="0"/>
                <wp:positionH relativeFrom="page">
                  <wp:posOffset>801928</wp:posOffset>
                </wp:positionH>
                <wp:positionV relativeFrom="paragraph">
                  <wp:posOffset>748</wp:posOffset>
                </wp:positionV>
                <wp:extent cx="6350" cy="3422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42265">
                              <a:moveTo>
                                <a:pt x="6083" y="171005"/>
                              </a:moveTo>
                              <a:lnTo>
                                <a:pt x="0" y="171005"/>
                              </a:lnTo>
                              <a:lnTo>
                                <a:pt x="0" y="341680"/>
                              </a:lnTo>
                              <a:lnTo>
                                <a:pt x="6083" y="341680"/>
                              </a:lnTo>
                              <a:lnTo>
                                <a:pt x="6083" y="171005"/>
                              </a:lnTo>
                              <a:close/>
                            </a:path>
                            <a:path w="6350" h="3422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70992"/>
                              </a:lnTo>
                              <a:lnTo>
                                <a:pt x="6083" y="170992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21DDE" id="Graphic 5" o:spid="_x0000_s1026" style="position:absolute;margin-left:63.15pt;margin-top:.05pt;width:.5pt;height:26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" path="m6083,171005r-6083,l,341680r6083,l6083,171005xem6083,l,,,170992r6083,l608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la valorizzazione del livello di competenza tecnico-professionale </w:t>
      </w:r>
      <w:r>
        <w:rPr>
          <w:u w:val="single"/>
        </w:rPr>
        <w:t>del personale</w:t>
      </w:r>
      <w:r>
        <w:t xml:space="preserve"> grazie a percorsi di formazione interna e di confronto sistematico con le migliori esperienze sviluppatesi;</w:t>
      </w:r>
    </w:p>
    <w:p w14:paraId="3BF45058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spacing w:before="2" w:line="237" w:lineRule="auto"/>
        <w:ind w:right="4"/>
      </w:pPr>
      <w:r>
        <w:t>la redazione, emissione e diffusione della Carta dei Servizi quale enunciazione di principi (eguaglianza, imparzialità, continuità, partecipazione ecc.), guida per gli utenti e illustrazione delle loro garanzie;</w:t>
      </w:r>
    </w:p>
    <w:p w14:paraId="26BB03DC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spacing w:before="2"/>
        <w:ind w:right="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6FA8182" wp14:editId="43472122">
                <wp:simplePos x="0" y="0"/>
                <wp:positionH relativeFrom="page">
                  <wp:posOffset>801928</wp:posOffset>
                </wp:positionH>
                <wp:positionV relativeFrom="paragraph">
                  <wp:posOffset>1657</wp:posOffset>
                </wp:positionV>
                <wp:extent cx="6350" cy="5124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24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0" y="341376"/>
                              </a:lnTo>
                              <a:lnTo>
                                <a:pt x="0" y="512064"/>
                              </a:lnTo>
                              <a:lnTo>
                                <a:pt x="6083" y="512064"/>
                              </a:lnTo>
                              <a:lnTo>
                                <a:pt x="6083" y="341376"/>
                              </a:lnTo>
                              <a:lnTo>
                                <a:pt x="6083" y="17068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DB267" id="Graphic 6" o:spid="_x0000_s1026" style="position:absolute;margin-left:63.15pt;margin-top:.15pt;width:.5pt;height:40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" path="m6083,l,,,170688,,341376,,512064r6083,l6083,341376r,-170688l6083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6"/>
        </w:rPr>
        <w:t xml:space="preserve"> </w:t>
      </w:r>
      <w:r>
        <w:t>consolidamento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prassi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prevedono</w:t>
      </w:r>
      <w:r>
        <w:rPr>
          <w:spacing w:val="-6"/>
        </w:rPr>
        <w:t xml:space="preserve"> </w:t>
      </w:r>
      <w:r>
        <w:t>sistematici</w:t>
      </w:r>
      <w:r>
        <w:rPr>
          <w:spacing w:val="-8"/>
        </w:rPr>
        <w:t xml:space="preserve"> </w:t>
      </w:r>
      <w:r>
        <w:t>momenti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confronto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integrazione con l’utenza </w:t>
      </w:r>
      <w:r>
        <w:rPr>
          <w:u w:val="single"/>
        </w:rPr>
        <w:t>e con il personale della Cooperativa</w:t>
      </w:r>
      <w:r>
        <w:t xml:space="preserve"> al fine di garantire una crescente attenzione al grado di soddisfazione </w:t>
      </w:r>
      <w:r>
        <w:rPr>
          <w:u w:val="single"/>
        </w:rPr>
        <w:t>del personale interno e dell’utenza</w:t>
      </w:r>
      <w:r>
        <w:t>;</w:t>
      </w:r>
    </w:p>
    <w:p w14:paraId="6F8FC8C4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ind w:right="11"/>
      </w:pPr>
      <w:r>
        <w:t xml:space="preserve">il mantenimento di un sistema di gestione adeguato e orientato verso processi di miglioramento </w:t>
      </w:r>
      <w:r>
        <w:rPr>
          <w:spacing w:val="-2"/>
        </w:rPr>
        <w:t>continuo;</w:t>
      </w:r>
    </w:p>
    <w:p w14:paraId="7A15E9BB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spacing w:before="1"/>
        <w:ind w:left="747" w:hanging="359"/>
      </w:pP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personali;</w:t>
      </w:r>
    </w:p>
    <w:p w14:paraId="35B4A5BE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ind w:left="747" w:hanging="359"/>
      </w:pPr>
      <w:r>
        <w:t>il</w:t>
      </w:r>
      <w:r>
        <w:rPr>
          <w:spacing w:val="-10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salute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sicurezza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struttura;</w:t>
      </w:r>
    </w:p>
    <w:p w14:paraId="6E4738C5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ind w:left="747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CEE514" wp14:editId="0E36EDEF">
                <wp:simplePos x="0" y="0"/>
                <wp:positionH relativeFrom="page">
                  <wp:posOffset>801928</wp:posOffset>
                </wp:positionH>
                <wp:positionV relativeFrom="paragraph">
                  <wp:posOffset>843</wp:posOffset>
                </wp:positionV>
                <wp:extent cx="6350" cy="3416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416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0" y="341376"/>
                              </a:lnTo>
                              <a:lnTo>
                                <a:pt x="6083" y="341376"/>
                              </a:lnTo>
                              <a:lnTo>
                                <a:pt x="6083" y="17068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38D95" id="Graphic 7" o:spid="_x0000_s1026" style="position:absolute;margin-left:63.15pt;margin-top:.05pt;width:.5pt;height:2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" path="m6083,l,,,170688,,341376r6083,l6083,170688,6083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opportunità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 xml:space="preserve">qualità </w:t>
      </w:r>
      <w:r>
        <w:rPr>
          <w:u w:val="single"/>
        </w:rPr>
        <w:t>alle</w:t>
      </w:r>
      <w:r>
        <w:rPr>
          <w:spacing w:val="-2"/>
          <w:u w:val="single"/>
        </w:rPr>
        <w:t xml:space="preserve"> </w:t>
      </w:r>
      <w:r>
        <w:rPr>
          <w:u w:val="single"/>
        </w:rPr>
        <w:t>cittadine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-2"/>
        </w:rPr>
        <w:t>cittadini;</w:t>
      </w:r>
    </w:p>
    <w:p w14:paraId="3D59DA19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spacing w:before="1"/>
        <w:ind w:left="747" w:hanging="359"/>
      </w:pPr>
      <w:r>
        <w:t>la</w:t>
      </w:r>
      <w:r>
        <w:rPr>
          <w:spacing w:val="-6"/>
        </w:rPr>
        <w:t xml:space="preserve"> </w:t>
      </w:r>
      <w:r>
        <w:t>garanzia</w:t>
      </w:r>
      <w:r>
        <w:rPr>
          <w:spacing w:val="-3"/>
        </w:rPr>
        <w:t xml:space="preserve"> </w:t>
      </w:r>
      <w:r>
        <w:t>dell’informazione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comunicazione con</w:t>
      </w:r>
      <w:r>
        <w:rPr>
          <w:spacing w:val="-4"/>
        </w:rPr>
        <w:t xml:space="preserve"> </w:t>
      </w:r>
      <w:r>
        <w:t>l</w:t>
      </w:r>
      <w:r>
        <w:rPr>
          <w:u w:val="single"/>
        </w:rPr>
        <w:t>’utenza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rPr>
          <w:spacing w:val="-2"/>
        </w:rPr>
        <w:t>interessate.</w:t>
      </w:r>
    </w:p>
    <w:p w14:paraId="3B10C6BA" w14:textId="77777777" w:rsidR="00F47874" w:rsidRDefault="00000000">
      <w:pPr>
        <w:pStyle w:val="Corpotesto"/>
        <w:spacing w:before="58"/>
        <w:ind w:right="4" w:firstLine="228"/>
      </w:pPr>
      <w:r>
        <w:t>In coerenza con la presente politica, la Direzione, in collaborazione con il Direttore sanitario, definisce obiettivi, raggiungibili e misurabili, al fine di monitorare il servizio erogato ed assicurare il pieno rispetto della missione aziendale.</w:t>
      </w:r>
    </w:p>
    <w:p w14:paraId="0DA498A7" w14:textId="77777777" w:rsidR="00F47874" w:rsidRDefault="00000000">
      <w:pPr>
        <w:pStyle w:val="Corpotesto"/>
        <w:spacing w:before="61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52B01B" wp14:editId="3B3AE42F">
                <wp:simplePos x="0" y="0"/>
                <wp:positionH relativeFrom="page">
                  <wp:posOffset>573023</wp:posOffset>
                </wp:positionH>
                <wp:positionV relativeFrom="paragraph">
                  <wp:posOffset>39214</wp:posOffset>
                </wp:positionV>
                <wp:extent cx="6350" cy="1708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081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6095" y="17068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2E010" id="Graphic 8" o:spid="_x0000_s1026" style="position:absolute;margin-left:45.1pt;margin-top:3.1pt;width:.5pt;height:1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" path="m6095,l,,,170687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Gli</w:t>
      </w:r>
      <w:r>
        <w:rPr>
          <w:spacing w:val="-7"/>
          <w:u w:val="single"/>
        </w:rPr>
        <w:t xml:space="preserve"> </w:t>
      </w:r>
      <w:r>
        <w:rPr>
          <w:u w:val="single"/>
        </w:rPr>
        <w:t>obiettivi</w:t>
      </w:r>
      <w:r>
        <w:rPr>
          <w:spacing w:val="-6"/>
        </w:rPr>
        <w:t xml:space="preserve"> </w:t>
      </w:r>
      <w:r>
        <w:t>definiti</w:t>
      </w:r>
      <w:r>
        <w:rPr>
          <w:spacing w:val="-4"/>
        </w:rPr>
        <w:t xml:space="preserve"> </w:t>
      </w:r>
      <w:r>
        <w:t>annualmente</w:t>
      </w:r>
      <w:r>
        <w:rPr>
          <w:spacing w:val="-4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Direzione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2"/>
        </w:rPr>
        <w:t>relativi:</w:t>
      </w:r>
    </w:p>
    <w:p w14:paraId="7E80F24A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50B9F6" wp14:editId="7CFAF8DE">
                <wp:simplePos x="0" y="0"/>
                <wp:positionH relativeFrom="page">
                  <wp:posOffset>801928</wp:posOffset>
                </wp:positionH>
                <wp:positionV relativeFrom="paragraph">
                  <wp:posOffset>635</wp:posOffset>
                </wp:positionV>
                <wp:extent cx="6350" cy="1708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081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6095" y="17068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C65E6" id="Graphic 9" o:spid="_x0000_s1026" style="position:absolute;margin-left:63.15pt;margin-top:.05pt;width:.5pt;height:1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" path="m6095,l,,,170687r6095,l6095,xe" fillcolor="black" stroked="f">
                <v:path arrowok="t"/>
                <w10:wrap anchorx="page"/>
              </v:shape>
            </w:pict>
          </mc:Fallback>
        </mc:AlternateContent>
      </w:r>
      <w:r>
        <w:t>al</w:t>
      </w:r>
      <w:r>
        <w:rPr>
          <w:spacing w:val="-6"/>
        </w:rPr>
        <w:t xml:space="preserve"> </w:t>
      </w:r>
      <w:r>
        <w:t>miglioramento</w:t>
      </w:r>
      <w:r>
        <w:rPr>
          <w:spacing w:val="-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clientela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rPr>
          <w:spacing w:val="-2"/>
        </w:rPr>
        <w:t>interessate;</w:t>
      </w:r>
    </w:p>
    <w:p w14:paraId="33DC06DB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jc w:val="left"/>
      </w:pPr>
      <w:r>
        <w:t>al</w:t>
      </w:r>
      <w:r>
        <w:rPr>
          <w:spacing w:val="-4"/>
        </w:rPr>
        <w:t xml:space="preserve"> </w:t>
      </w:r>
      <w:r>
        <w:t>miglioramento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spacing w:val="-2"/>
        </w:rPr>
        <w:t>servizio;</w:t>
      </w:r>
    </w:p>
    <w:p w14:paraId="1AFFD0B5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spacing w:before="1"/>
        <w:jc w:val="left"/>
      </w:pPr>
      <w:r>
        <w:t>al</w:t>
      </w:r>
      <w:r>
        <w:rPr>
          <w:spacing w:val="-3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supporto.</w:t>
      </w:r>
    </w:p>
    <w:p w14:paraId="62F67EBA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ind w:right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2A4912" wp14:editId="48420B15">
                <wp:simplePos x="0" y="0"/>
                <wp:positionH relativeFrom="page">
                  <wp:posOffset>801928</wp:posOffset>
                </wp:positionH>
                <wp:positionV relativeFrom="paragraph">
                  <wp:posOffset>467</wp:posOffset>
                </wp:positionV>
                <wp:extent cx="6350" cy="6813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8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813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0" y="341337"/>
                              </a:lnTo>
                              <a:lnTo>
                                <a:pt x="0" y="510489"/>
                              </a:lnTo>
                              <a:lnTo>
                                <a:pt x="0" y="681177"/>
                              </a:lnTo>
                              <a:lnTo>
                                <a:pt x="6083" y="681177"/>
                              </a:lnTo>
                              <a:lnTo>
                                <a:pt x="6083" y="510489"/>
                              </a:lnTo>
                              <a:lnTo>
                                <a:pt x="6083" y="341376"/>
                              </a:lnTo>
                              <a:lnTo>
                                <a:pt x="6083" y="17068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B865" id="Graphic 10" o:spid="_x0000_s1026" style="position:absolute;margin-left:63.15pt;margin-top:.05pt;width:.5pt;height:53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" path="m6083,l,,,170688,,341337,,510489,,681177r6083,l6083,510489r,-169113l6083,170688,608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alla conoscenza, comprensione e comunicazione a tutti i livelli della struttura organizzativa delle esigenze e aspettative </w:t>
      </w:r>
      <w:r>
        <w:rPr>
          <w:u w:val="single"/>
        </w:rPr>
        <w:t>dell’utenza</w:t>
      </w:r>
      <w:r>
        <w:t>, concretizzandone i bisogni in requisiti per l’organizzazione, compiendo ogni sforzo per superare le proprie aspettative;</w:t>
      </w:r>
    </w:p>
    <w:p w14:paraId="256890A5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7"/>
        </w:tabs>
        <w:spacing w:line="267" w:lineRule="exact"/>
        <w:ind w:left="747" w:hanging="359"/>
      </w:pPr>
      <w:r>
        <w:t>al</w:t>
      </w:r>
      <w:r>
        <w:rPr>
          <w:spacing w:val="-4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misurazione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soddisfazione</w:t>
      </w:r>
      <w:r>
        <w:rPr>
          <w:spacing w:val="-2"/>
        </w:rPr>
        <w:t xml:space="preserve"> </w:t>
      </w:r>
      <w:r>
        <w:rPr>
          <w:spacing w:val="-2"/>
          <w:u w:val="single"/>
        </w:rPr>
        <w:t>dell’utenza</w:t>
      </w:r>
      <w:r>
        <w:rPr>
          <w:spacing w:val="-2"/>
        </w:rPr>
        <w:t>;</w:t>
      </w:r>
    </w:p>
    <w:p w14:paraId="3781D312" w14:textId="77777777" w:rsidR="00F47874" w:rsidRDefault="00F47874">
      <w:pPr>
        <w:pStyle w:val="Paragrafoelenco"/>
        <w:spacing w:line="267" w:lineRule="exact"/>
        <w:sectPr w:rsidR="00F47874">
          <w:headerReference w:type="default" r:id="rId7"/>
          <w:footerReference w:type="default" r:id="rId8"/>
          <w:type w:val="continuous"/>
          <w:pgSz w:w="11920" w:h="16850"/>
          <w:pgMar w:top="2960" w:right="992" w:bottom="1240" w:left="992" w:header="953" w:footer="1052" w:gutter="0"/>
          <w:pgNumType w:start="1"/>
          <w:cols w:space="720"/>
        </w:sectPr>
      </w:pPr>
    </w:p>
    <w:p w14:paraId="0A8B3E2C" w14:textId="77777777" w:rsidR="00F47874" w:rsidRDefault="00F47874">
      <w:pPr>
        <w:pStyle w:val="Corpotesto"/>
        <w:spacing w:before="4"/>
        <w:ind w:left="0" w:firstLine="0"/>
        <w:jc w:val="left"/>
      </w:pPr>
    </w:p>
    <w:p w14:paraId="1ADCCF4A" w14:textId="77777777" w:rsidR="00F47874" w:rsidRDefault="00000000">
      <w:pPr>
        <w:pStyle w:val="Paragrafoelenco"/>
        <w:numPr>
          <w:ilvl w:val="0"/>
          <w:numId w:val="1"/>
        </w:numPr>
        <w:tabs>
          <w:tab w:val="left" w:pos="748"/>
        </w:tabs>
        <w:ind w:right="7"/>
      </w:pPr>
      <w:r>
        <w:t>al perseguimento della soddisfazione e gratificazione di tutto il personale aziendale assicurando le risorse per accrescere le conoscenze, le competenze professionali e la consapevolezza in merito alla rilevanza di ciascuna attività verso il conseguimento degli obiettivi aziendali.</w:t>
      </w:r>
    </w:p>
    <w:p w14:paraId="2409114B" w14:textId="77777777" w:rsidR="00F47874" w:rsidRDefault="00000000">
      <w:pPr>
        <w:pStyle w:val="Corpotesto"/>
        <w:spacing w:before="58"/>
        <w:ind w:right="7" w:firstLine="50"/>
      </w:pPr>
      <w:r>
        <w:t>La Direzione assegna gli obiettivi alle varie funzioni responsabili, assicurando loro le risorse necessarie al loro perseguimento, e individua, in accordo con il responsabile Qualità, adeguati indicatori per monitorare il grado di raggiungimento degli stessi.</w:t>
      </w:r>
    </w:p>
    <w:p w14:paraId="0AE921B2" w14:textId="77777777" w:rsidR="00F47874" w:rsidRDefault="00000000">
      <w:pPr>
        <w:pStyle w:val="Corpotesto"/>
        <w:spacing w:before="61"/>
        <w:ind w:right="4" w:firstLine="228"/>
      </w:pPr>
      <w:r>
        <w:t>In definitiva, la Direzione intende, attraverso il Sistema di Gestione, creare una nuova cultura all’interno dell’Organizzazione,</w:t>
      </w:r>
      <w:r>
        <w:rPr>
          <w:spacing w:val="-6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attraverso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coinvolgimento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miglioramento</w:t>
      </w:r>
      <w:r>
        <w:rPr>
          <w:spacing w:val="-8"/>
        </w:rPr>
        <w:t xml:space="preserve"> </w:t>
      </w:r>
      <w:r>
        <w:t>continuo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 che il raggiungimento degli obiettivi per la qualità sia condiviso quale scopo comune e divenga l'impegno prioritario di ciascuno.</w:t>
      </w:r>
    </w:p>
    <w:p w14:paraId="2CBE6D07" w14:textId="77777777" w:rsidR="00F47874" w:rsidRDefault="00000000">
      <w:pPr>
        <w:pStyle w:val="Corpotesto"/>
        <w:spacing w:before="62"/>
        <w:ind w:right="4" w:firstLine="228"/>
      </w:pPr>
      <w:r>
        <w:t>La Direzione Generale si impegna ad attuare la presente Politica per la Qualità, assicurando le risorse e le condizioni necessarie per la sua realizzazione, provvedendo periodicamente al riesame della stessa al fine di verificarne la coerenza con gli obiettivi definiti.</w:t>
      </w:r>
    </w:p>
    <w:p w14:paraId="20696456" w14:textId="77777777" w:rsidR="00F47874" w:rsidRDefault="00000000">
      <w:pPr>
        <w:pStyle w:val="Corpotesto"/>
        <w:spacing w:before="58"/>
        <w:ind w:right="3" w:firstLine="228"/>
      </w:pPr>
      <w:r>
        <w:t>Al Responsabile Qualità nominato è delegato il compito di predisporre ed aggiornare il Sistema di Gestione, coordinarne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corretta</w:t>
      </w:r>
      <w:r>
        <w:rPr>
          <w:spacing w:val="-12"/>
        </w:rPr>
        <w:t xml:space="preserve"> </w:t>
      </w:r>
      <w:r>
        <w:t>applicazione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verificarne</w:t>
      </w:r>
      <w:r>
        <w:rPr>
          <w:spacing w:val="-11"/>
        </w:rPr>
        <w:t xml:space="preserve"> </w:t>
      </w:r>
      <w:r>
        <w:t>l’adeguatezza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l’efficacia,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accordo</w:t>
      </w:r>
      <w:r>
        <w:rPr>
          <w:spacing w:val="-10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interne stabilite, alle normative cogenti applicabili, all’evoluzione tecnologica specifica e alle esigenze delle parti interessate.</w:t>
      </w:r>
      <w:r>
        <w:rPr>
          <w:spacing w:val="-7"/>
        </w:rPr>
        <w:t xml:space="preserve"> </w:t>
      </w:r>
      <w:r>
        <w:t>Nell’espletamento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attività,</w:t>
      </w:r>
      <w:r>
        <w:rPr>
          <w:spacing w:val="-9"/>
        </w:rPr>
        <w:t xml:space="preserve"> </w:t>
      </w:r>
      <w:r>
        <w:t>egli</w:t>
      </w:r>
      <w:r>
        <w:rPr>
          <w:spacing w:val="-7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fare</w:t>
      </w:r>
      <w:r>
        <w:rPr>
          <w:spacing w:val="-7"/>
        </w:rPr>
        <w:t xml:space="preserve"> </w:t>
      </w:r>
      <w:r>
        <w:t>affidamento</w:t>
      </w:r>
      <w:r>
        <w:rPr>
          <w:spacing w:val="-5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dell’Organizzazione</w:t>
      </w:r>
      <w:r>
        <w:rPr>
          <w:spacing w:val="-6"/>
        </w:rPr>
        <w:t xml:space="preserve"> </w:t>
      </w:r>
      <w:r>
        <w:t>che riterrà idoneo e che provvederà a coordinare direttamente.</w:t>
      </w:r>
    </w:p>
    <w:p w14:paraId="063AF2F7" w14:textId="77777777" w:rsidR="00F47874" w:rsidRDefault="00000000">
      <w:pPr>
        <w:pStyle w:val="Corpotesto"/>
        <w:spacing w:before="61"/>
        <w:ind w:right="4" w:firstLine="228"/>
      </w:pPr>
      <w:r>
        <w:t>Poiché la sistematica applicazione del Sistema di Gestione per la Qualità è essenziale per il miglioramento continuo</w:t>
      </w:r>
      <w:r>
        <w:rPr>
          <w:spacing w:val="-5"/>
        </w:rPr>
        <w:t xml:space="preserve"> </w:t>
      </w:r>
      <w:r>
        <w:t>dell’Organizzazione,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fondamentale</w:t>
      </w:r>
      <w:r>
        <w:rPr>
          <w:spacing w:val="-7"/>
        </w:rPr>
        <w:t xml:space="preserve"> </w:t>
      </w:r>
      <w:r>
        <w:t>importanza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dipendenti</w:t>
      </w:r>
      <w:r>
        <w:rPr>
          <w:spacing w:val="-4"/>
        </w:rPr>
        <w:t xml:space="preserve"> </w:t>
      </w:r>
      <w:r>
        <w:t>comprendano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condividano la presente Politica per la Qualità.</w:t>
      </w:r>
    </w:p>
    <w:p w14:paraId="1E87984B" w14:textId="77777777" w:rsidR="00F47874" w:rsidRDefault="00000000">
      <w:pPr>
        <w:pStyle w:val="Corpotesto"/>
        <w:spacing w:before="61"/>
        <w:ind w:right="3" w:firstLine="228"/>
      </w:pPr>
      <w:r>
        <w:t>La Politica viene esposta presso la sede operativa e pubblicata nel sito web, ad evidenza della sua comunicazione e divulgazione alle funzioni interne e alle parti interessate. Periodicamente, durante il riesame della direzione gli obiettivi, e la politica per la qualità verranno sistematicamente riesaminati.</w:t>
      </w:r>
    </w:p>
    <w:sectPr w:rsidR="00F47874">
      <w:pgSz w:w="11920" w:h="16850"/>
      <w:pgMar w:top="2960" w:right="992" w:bottom="1240" w:left="992" w:header="953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18FF" w14:textId="77777777" w:rsidR="00D67B4A" w:rsidRDefault="00D67B4A">
      <w:r>
        <w:separator/>
      </w:r>
    </w:p>
  </w:endnote>
  <w:endnote w:type="continuationSeparator" w:id="0">
    <w:p w14:paraId="0E17765B" w14:textId="77777777" w:rsidR="00D67B4A" w:rsidRDefault="00D6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AE4" w14:textId="77777777" w:rsidR="00F47874" w:rsidRDefault="00000000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4AB04C2D" wp14:editId="68673023">
          <wp:simplePos x="0" y="0"/>
          <wp:positionH relativeFrom="page">
            <wp:posOffset>652333</wp:posOffset>
          </wp:positionH>
          <wp:positionV relativeFrom="page">
            <wp:posOffset>9898873</wp:posOffset>
          </wp:positionV>
          <wp:extent cx="338266" cy="33826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266" cy="33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9AEAE17" wp14:editId="1D59A078">
              <wp:simplePos x="0" y="0"/>
              <wp:positionH relativeFrom="page">
                <wp:posOffset>1039164</wp:posOffset>
              </wp:positionH>
              <wp:positionV relativeFrom="page">
                <wp:posOffset>9943540</wp:posOffset>
              </wp:positionV>
              <wp:extent cx="5904230" cy="4375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44CD2" w14:textId="77777777" w:rsidR="00F47874" w:rsidRDefault="00000000">
                          <w:pPr>
                            <w:spacing w:before="12" w:line="205" w:lineRule="exact"/>
                            <w:ind w:left="22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Gestione: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FARO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Società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cooperativa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>Sociale</w:t>
                          </w:r>
                        </w:p>
                        <w:p w14:paraId="5233E9DB" w14:textId="77777777" w:rsidR="00F47874" w:rsidRDefault="00000000">
                          <w:pPr>
                            <w:spacing w:line="182" w:lineRule="exact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62100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Macerata,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Giovanni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XXIII,45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0733/202933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www.ilfarosociale.it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ilfaro@ilfarosociale.it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IVA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01091610434</w:t>
                          </w:r>
                        </w:p>
                        <w:p w14:paraId="2C9F6109" w14:textId="77777777" w:rsidR="00F47874" w:rsidRDefault="00000000">
                          <w:pPr>
                            <w:pStyle w:val="Corpotesto"/>
                            <w:spacing w:before="3"/>
                            <w:ind w:left="0" w:right="18" w:firstLine="0"/>
                            <w:jc w:val="right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EAE1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1.8pt;margin-top:782.95pt;width:464.9pt;height:34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" filled="f" stroked="f">
              <v:textbox inset="0,0,0,0">
                <w:txbxContent>
                  <w:p w14:paraId="57F44CD2" w14:textId="77777777" w:rsidR="00F47874" w:rsidRDefault="00000000">
                    <w:pPr>
                      <w:spacing w:before="12" w:line="205" w:lineRule="exact"/>
                      <w:ind w:left="22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Gestione: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IL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FARO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Società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cooperativa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>Sociale</w:t>
                    </w:r>
                  </w:p>
                  <w:p w14:paraId="5233E9DB" w14:textId="77777777" w:rsidR="00F47874" w:rsidRDefault="00000000">
                    <w:pPr>
                      <w:spacing w:line="182" w:lineRule="exact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62100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Macerata,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Giovanni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XXIII,45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0733/202933</w:t>
                    </w:r>
                    <w:r>
                      <w:rPr>
                        <w:rFonts w:ascii="Times New Roman" w:hAnsi="Times New Roman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/>
                          <w:sz w:val="16"/>
                        </w:rPr>
                        <w:t>www.ilfarosociale.it</w:t>
                      </w:r>
                    </w:hyperlink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 w:hAnsi="Times New Roman"/>
                          <w:sz w:val="16"/>
                        </w:rPr>
                        <w:t>ilfaro@ilfarosociale.it</w:t>
                      </w:r>
                    </w:hyperlink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P.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IVA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01091610434</w:t>
                    </w:r>
                  </w:p>
                  <w:p w14:paraId="2C9F6109" w14:textId="77777777" w:rsidR="00F47874" w:rsidRDefault="00000000">
                    <w:pPr>
                      <w:pStyle w:val="Corpotesto"/>
                      <w:spacing w:before="3"/>
                      <w:ind w:left="0" w:right="18" w:firstLine="0"/>
                      <w:jc w:val="right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B349" w14:textId="77777777" w:rsidR="00D67B4A" w:rsidRDefault="00D67B4A">
      <w:r>
        <w:separator/>
      </w:r>
    </w:p>
  </w:footnote>
  <w:footnote w:type="continuationSeparator" w:id="0">
    <w:p w14:paraId="00621822" w14:textId="77777777" w:rsidR="00D67B4A" w:rsidRDefault="00D6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490D" w14:textId="77777777" w:rsidR="00F47874" w:rsidRDefault="00000000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C2B1418" wp14:editId="1BAEE757">
              <wp:simplePos x="0" y="0"/>
              <wp:positionH relativeFrom="page">
                <wp:posOffset>612648</wp:posOffset>
              </wp:positionH>
              <wp:positionV relativeFrom="page">
                <wp:posOffset>601979</wp:posOffset>
              </wp:positionV>
              <wp:extent cx="6169660" cy="1289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9660" cy="1289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  <w:insideH w:val="single" w:sz="4" w:space="0" w:color="D9D9D9"/>
                              <w:insideV w:val="single" w:sz="4" w:space="0" w:color="D9D9D9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43"/>
                            <w:gridCol w:w="4420"/>
                            <w:gridCol w:w="1261"/>
                            <w:gridCol w:w="1365"/>
                          </w:tblGrid>
                          <w:tr w:rsidR="00F47874" w14:paraId="3633CB7F" w14:textId="77777777">
                            <w:trPr>
                              <w:trHeight w:val="1459"/>
                            </w:trPr>
                            <w:tc>
                              <w:tcPr>
                                <w:tcW w:w="9589" w:type="dxa"/>
                                <w:gridSpan w:val="4"/>
                              </w:tcPr>
                              <w:p w14:paraId="126DD597" w14:textId="77777777" w:rsidR="00F47874" w:rsidRDefault="00000000">
                                <w:pPr>
                                  <w:pStyle w:val="TableParagraph"/>
                                  <w:spacing w:before="8"/>
                                  <w:ind w:left="268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92A9C8"/>
                                    <w:sz w:val="24"/>
                                  </w:rPr>
                                  <w:t>CENTRO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2"/>
                                    <w:sz w:val="24"/>
                                  </w:rPr>
                                  <w:t>SERVIZI</w:t>
                                </w:r>
                              </w:p>
                              <w:p w14:paraId="1AA7CBF6" w14:textId="77777777" w:rsidR="00F47874" w:rsidRDefault="00000000">
                                <w:pPr>
                                  <w:pStyle w:val="TableParagraph"/>
                                  <w:spacing w:before="1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92A9C8"/>
                                    <w:sz w:val="20"/>
                                  </w:rPr>
                                  <w:t>Via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92A9C8"/>
                                    <w:sz w:val="20"/>
                                  </w:rPr>
                                  <w:t>Gasparri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92A9C8"/>
                                    <w:sz w:val="20"/>
                                  </w:rPr>
                                  <w:t>11,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92A9C8"/>
                                    <w:sz w:val="20"/>
                                  </w:rPr>
                                  <w:t>62100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2"/>
                                    <w:sz w:val="20"/>
                                  </w:rPr>
                                  <w:t>Macerata</w:t>
                                </w:r>
                              </w:p>
                              <w:p w14:paraId="3248687F" w14:textId="77777777" w:rsidR="00F47874" w:rsidRDefault="00000000">
                                <w:pPr>
                                  <w:pStyle w:val="TableParagraph"/>
                                  <w:spacing w:before="1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92A9C8"/>
                                    <w:sz w:val="20"/>
                                  </w:rPr>
                                  <w:t>0733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92A9C8"/>
                                    <w:spacing w:val="-2"/>
                                    <w:sz w:val="20"/>
                                  </w:rPr>
                                  <w:t>1751191</w:t>
                                </w:r>
                              </w:p>
                              <w:p w14:paraId="1EDD9898" w14:textId="77777777" w:rsidR="00F47874" w:rsidRDefault="00000000">
                                <w:pPr>
                                  <w:pStyle w:val="TableParagraph"/>
                                  <w:spacing w:before="9"/>
                                  <w:ind w:left="2662" w:right="1294" w:hanging="22"/>
                                  <w:rPr>
                                    <w:b/>
                                    <w:sz w:val="20"/>
                                  </w:rPr>
                                </w:pPr>
                                <w:hyperlink r:id="rId1">
                                  <w:r>
                                    <w:rPr>
                                      <w:b/>
                                      <w:color w:val="92A9C8"/>
                                      <w:spacing w:val="-2"/>
                                      <w:sz w:val="20"/>
                                    </w:rPr>
                                    <w:t>orizzonte@ilfarosociale.it</w:t>
                                  </w:r>
                                </w:hyperlink>
                                <w:r>
                                  <w:rPr>
                                    <w:b/>
                                    <w:color w:val="92A9C8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b/>
                                      <w:color w:val="92A9C8"/>
                                      <w:spacing w:val="-2"/>
                                      <w:sz w:val="20"/>
                                    </w:rPr>
                                    <w:t>www.centroorizzonte.it</w:t>
                                  </w:r>
                                </w:hyperlink>
                              </w:p>
                            </w:tc>
                          </w:tr>
                          <w:tr w:rsidR="00F47874" w14:paraId="45AA7DB2" w14:textId="77777777">
                            <w:trPr>
                              <w:trHeight w:val="542"/>
                            </w:trPr>
                            <w:tc>
                              <w:tcPr>
                                <w:tcW w:w="2543" w:type="dxa"/>
                              </w:tcPr>
                              <w:p w14:paraId="7C129D87" w14:textId="77777777" w:rsidR="00F47874" w:rsidRDefault="00000000">
                                <w:pPr>
                                  <w:pStyle w:val="TableParagraph"/>
                                  <w:spacing w:before="63"/>
                                  <w:ind w:left="110"/>
                                  <w:rPr>
                                    <w:rFonts w:ascii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DOC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00</w:t>
                                </w:r>
                              </w:p>
                            </w:tc>
                            <w:tc>
                              <w:tcPr>
                                <w:tcW w:w="4420" w:type="dxa"/>
                              </w:tcPr>
                              <w:p w14:paraId="71322E70" w14:textId="77777777" w:rsidR="00F47874" w:rsidRDefault="00000000">
                                <w:pPr>
                                  <w:pStyle w:val="TableParagraph"/>
                                  <w:spacing w:before="75"/>
                                  <w:ind w:left="109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POLITICA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DELLA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>QUALIT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À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14:paraId="2D2C7C32" w14:textId="77777777" w:rsidR="00F47874" w:rsidRDefault="00000000">
                                <w:pPr>
                                  <w:pStyle w:val="TableParagraph"/>
                                  <w:ind w:left="159"/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>06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1EA5473C" w14:textId="2E46A5EF" w:rsidR="00F47874" w:rsidRDefault="00000000">
                                <w:pPr>
                                  <w:pStyle w:val="TableParagraph"/>
                                  <w:ind w:left="108"/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</w:rPr>
                                  <w:t>04/09/202</w:t>
                                </w:r>
                                <w:r w:rsidR="00397970"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38A4F8A5" w14:textId="77777777" w:rsidR="00F47874" w:rsidRDefault="00F47874">
                          <w:pPr>
                            <w:pStyle w:val="Corpotes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B14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25pt;margin-top:47.4pt;width:485.8pt;height:10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  <w:insideH w:val="single" w:sz="4" w:space="0" w:color="D9D9D9"/>
                        <w:insideV w:val="single" w:sz="4" w:space="0" w:color="D9D9D9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43"/>
                      <w:gridCol w:w="4420"/>
                      <w:gridCol w:w="1261"/>
                      <w:gridCol w:w="1365"/>
                    </w:tblGrid>
                    <w:tr w:rsidR="00F47874" w14:paraId="3633CB7F" w14:textId="77777777">
                      <w:trPr>
                        <w:trHeight w:val="1459"/>
                      </w:trPr>
                      <w:tc>
                        <w:tcPr>
                          <w:tcW w:w="9589" w:type="dxa"/>
                          <w:gridSpan w:val="4"/>
                        </w:tcPr>
                        <w:p w14:paraId="126DD597" w14:textId="77777777" w:rsidR="00F47874" w:rsidRDefault="00000000">
                          <w:pPr>
                            <w:pStyle w:val="TableParagraph"/>
                            <w:spacing w:before="8"/>
                            <w:ind w:left="268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92A9C8"/>
                              <w:sz w:val="24"/>
                            </w:rPr>
                            <w:t>CENTRO</w:t>
                          </w:r>
                          <w:r>
                            <w:rPr>
                              <w:b/>
                              <w:color w:val="92A9C8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A9C8"/>
                              <w:spacing w:val="-2"/>
                              <w:sz w:val="24"/>
                            </w:rPr>
                            <w:t>SERVIZI</w:t>
                          </w:r>
                        </w:p>
                        <w:p w14:paraId="1AA7CBF6" w14:textId="77777777" w:rsidR="00F47874" w:rsidRDefault="00000000">
                          <w:pPr>
                            <w:pStyle w:val="TableParagraph"/>
                            <w:spacing w:before="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2A9C8"/>
                              <w:sz w:val="20"/>
                            </w:rPr>
                            <w:t>Via</w:t>
                          </w:r>
                          <w:r>
                            <w:rPr>
                              <w:b/>
                              <w:color w:val="92A9C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A9C8"/>
                              <w:sz w:val="20"/>
                            </w:rPr>
                            <w:t>Gasparri</w:t>
                          </w:r>
                          <w:r>
                            <w:rPr>
                              <w:b/>
                              <w:color w:val="92A9C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A9C8"/>
                              <w:sz w:val="20"/>
                            </w:rPr>
                            <w:t>11,</w:t>
                          </w:r>
                          <w:r>
                            <w:rPr>
                              <w:b/>
                              <w:color w:val="92A9C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A9C8"/>
                              <w:sz w:val="20"/>
                            </w:rPr>
                            <w:t>62100</w:t>
                          </w:r>
                          <w:r>
                            <w:rPr>
                              <w:b/>
                              <w:color w:val="92A9C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A9C8"/>
                              <w:spacing w:val="-2"/>
                              <w:sz w:val="20"/>
                            </w:rPr>
                            <w:t>Macerata</w:t>
                          </w:r>
                        </w:p>
                        <w:p w14:paraId="3248687F" w14:textId="77777777" w:rsidR="00F47874" w:rsidRDefault="00000000">
                          <w:pPr>
                            <w:pStyle w:val="TableParagraph"/>
                            <w:spacing w:before="1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2A9C8"/>
                              <w:sz w:val="20"/>
                            </w:rPr>
                            <w:t>0733</w:t>
                          </w:r>
                          <w:r>
                            <w:rPr>
                              <w:b/>
                              <w:color w:val="92A9C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A9C8"/>
                              <w:spacing w:val="-2"/>
                              <w:sz w:val="20"/>
                            </w:rPr>
                            <w:t>1751191</w:t>
                          </w:r>
                        </w:p>
                        <w:p w14:paraId="1EDD9898" w14:textId="77777777" w:rsidR="00F47874" w:rsidRDefault="00000000">
                          <w:pPr>
                            <w:pStyle w:val="TableParagraph"/>
                            <w:spacing w:before="9"/>
                            <w:ind w:left="2662" w:right="1294" w:hanging="22"/>
                            <w:rPr>
                              <w:b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92A9C8"/>
                                <w:spacing w:val="-2"/>
                                <w:sz w:val="20"/>
                              </w:rPr>
                              <w:t>orizzonte@ilfarosociale.it</w:t>
                            </w:r>
                          </w:hyperlink>
                          <w:r>
                            <w:rPr>
                              <w:b/>
                              <w:color w:val="92A9C8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92A9C8"/>
                                <w:spacing w:val="-2"/>
                                <w:sz w:val="20"/>
                              </w:rPr>
                              <w:t>www.centroorizzonte.it</w:t>
                            </w:r>
                          </w:hyperlink>
                        </w:p>
                      </w:tc>
                    </w:tr>
                    <w:tr w:rsidR="00F47874" w14:paraId="45AA7DB2" w14:textId="77777777">
                      <w:trPr>
                        <w:trHeight w:val="542"/>
                      </w:trPr>
                      <w:tc>
                        <w:tcPr>
                          <w:tcW w:w="2543" w:type="dxa"/>
                        </w:tcPr>
                        <w:p w14:paraId="7C129D87" w14:textId="77777777" w:rsidR="00F47874" w:rsidRDefault="00000000">
                          <w:pPr>
                            <w:pStyle w:val="TableParagraph"/>
                            <w:spacing w:before="63"/>
                            <w:ind w:left="11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DOC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00</w:t>
                          </w:r>
                        </w:p>
                      </w:tc>
                      <w:tc>
                        <w:tcPr>
                          <w:tcW w:w="4420" w:type="dxa"/>
                        </w:tcPr>
                        <w:p w14:paraId="71322E70" w14:textId="77777777" w:rsidR="00F47874" w:rsidRDefault="00000000">
                          <w:pPr>
                            <w:pStyle w:val="TableParagraph"/>
                            <w:spacing w:before="75"/>
                            <w:ind w:left="109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POLITICA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QUALIT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À</w:t>
                          </w:r>
                        </w:p>
                      </w:tc>
                      <w:tc>
                        <w:tcPr>
                          <w:tcW w:w="1261" w:type="dxa"/>
                        </w:tcPr>
                        <w:p w14:paraId="2D2C7C32" w14:textId="77777777" w:rsidR="00F47874" w:rsidRDefault="00000000">
                          <w:pPr>
                            <w:pStyle w:val="TableParagraph"/>
                            <w:ind w:left="159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>06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1EA5473C" w14:textId="2E46A5EF" w:rsidR="00F47874" w:rsidRDefault="00000000">
                          <w:pPr>
                            <w:pStyle w:val="TableParagraph"/>
                            <w:ind w:left="108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04/09/202</w:t>
                          </w:r>
                          <w:r w:rsidR="00397970"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4</w:t>
                          </w:r>
                        </w:p>
                      </w:tc>
                    </w:tr>
                  </w:tbl>
                  <w:p w14:paraId="38A4F8A5" w14:textId="77777777" w:rsidR="00F47874" w:rsidRDefault="00F47874">
                    <w:pPr>
                      <w:pStyle w:val="Corpotesto"/>
                      <w:ind w:left="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1FEDA995" wp14:editId="7B8F7CB6">
          <wp:simplePos x="0" y="0"/>
          <wp:positionH relativeFrom="page">
            <wp:posOffset>910907</wp:posOffset>
          </wp:positionH>
          <wp:positionV relativeFrom="page">
            <wp:posOffset>850010</wp:posOffset>
          </wp:positionV>
          <wp:extent cx="1170305" cy="4815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70305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6748"/>
    <w:multiLevelType w:val="hybridMultilevel"/>
    <w:tmpl w:val="22600208"/>
    <w:lvl w:ilvl="0" w:tplc="43FC9D9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74AFF8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309ACFD2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31EEC6A6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8BA24A94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600AE114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58AC3C8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E3DACEB6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A5A4205E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num w:numId="1" w16cid:durableId="33307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874"/>
    <w:rsid w:val="00241F31"/>
    <w:rsid w:val="00397970"/>
    <w:rsid w:val="00D67B4A"/>
    <w:rsid w:val="00F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9FC3"/>
  <w15:docId w15:val="{A1CEA04A-ACB1-4A41-8174-EB21BBF5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7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" w:hanging="360"/>
      <w:jc w:val="both"/>
    </w:p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74"/>
      <w:ind w:left="2660"/>
    </w:pPr>
    <w:rPr>
      <w:rFonts w:ascii="Courier New" w:eastAsia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39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97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970"/>
    <w:rPr>
      <w:rFonts w:ascii="Calibri" w:eastAsia="Calibri" w:hAnsi="Calibri" w:cs="Calibri"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797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7970"/>
    <w:rPr>
      <w:rFonts w:ascii="Calibri" w:eastAsia="Calibri" w:hAnsi="Calibri" w:cs="Calibri"/>
      <w:i/>
      <w:iCs/>
      <w:color w:val="4F81BD" w:themeColor="accent1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79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faro@ilfarosocialAe.it" TargetMode="External"/><Relationship Id="rId2" Type="http://schemas.openxmlformats.org/officeDocument/2006/relationships/hyperlink" Target="http://www.ilfarosociale.it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ilfaro@ilfarosocialAe.it" TargetMode="External"/><Relationship Id="rId4" Type="http://schemas.openxmlformats.org/officeDocument/2006/relationships/hyperlink" Target="http://www.ilfarosociale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zzonte@ilfarosociale.it" TargetMode="External"/><Relationship Id="rId2" Type="http://schemas.openxmlformats.org/officeDocument/2006/relationships/hyperlink" Target="http://www.centroorizzonte.it/" TargetMode="External"/><Relationship Id="rId1" Type="http://schemas.openxmlformats.org/officeDocument/2006/relationships/hyperlink" Target="mailto:orizzonte@ilfarosocial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entroorizzont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Roberto Beccacece</cp:lastModifiedBy>
  <cp:revision>2</cp:revision>
  <dcterms:created xsi:type="dcterms:W3CDTF">2026-06-16T12:08:00Z</dcterms:created>
  <dcterms:modified xsi:type="dcterms:W3CDTF">2026-06-16T12:09:00Z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